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15021" w14:textId="77777777" w:rsidR="00C24C4A" w:rsidRDefault="00C24C4A">
      <w:bookmarkStart w:id="0" w:name="_GoBack"/>
      <w:bookmarkEnd w:id="0"/>
    </w:p>
    <w:p w14:paraId="07CD2A05" w14:textId="77777777" w:rsidR="00C24C4A" w:rsidRDefault="00C24C4A">
      <w:r>
        <w:t>Halifax Hawks MHA 50:50 Draw</w:t>
      </w:r>
    </w:p>
    <w:p w14:paraId="33B8BFF4" w14:textId="77777777" w:rsidR="00C24C4A" w:rsidRDefault="00C24C4A">
      <w:r>
        <w:t xml:space="preserve">Frequently Asked Questions Last updated: </w:t>
      </w:r>
      <w:r>
        <w:t>29 November 2022</w:t>
      </w:r>
    </w:p>
    <w:p w14:paraId="513957E0" w14:textId="77777777" w:rsidR="00C24C4A" w:rsidRDefault="00C24C4A"/>
    <w:p w14:paraId="65086726" w14:textId="77777777" w:rsidR="00C24C4A" w:rsidRPr="00C24C4A" w:rsidRDefault="00C24C4A">
      <w:pPr>
        <w:rPr>
          <w:b/>
          <w:bCs/>
        </w:rPr>
      </w:pPr>
      <w:r w:rsidRPr="00C24C4A">
        <w:rPr>
          <w:b/>
          <w:bCs/>
        </w:rPr>
        <w:t xml:space="preserve">How can I buy a ticket to support a specific player? </w:t>
      </w:r>
    </w:p>
    <w:p w14:paraId="749017B8" w14:textId="77777777" w:rsidR="00C24C4A" w:rsidRDefault="00C24C4A">
      <w:r>
        <w:t xml:space="preserve">Simply visit the draw website https://www.rafflebox.ca/raffle/halifaxhawks/ and select the name of the player from the dropdown list under in support of and select the player you want to support. This works for friends and family </w:t>
      </w:r>
    </w:p>
    <w:p w14:paraId="560109ED" w14:textId="77777777" w:rsidR="00C24C4A" w:rsidRDefault="00C24C4A">
      <w:r w:rsidRPr="00C24C4A">
        <w:rPr>
          <w:b/>
          <w:bCs/>
        </w:rPr>
        <w:t>Do I need a unique code or URL?</w:t>
      </w:r>
      <w:r>
        <w:t xml:space="preserve"> </w:t>
      </w:r>
    </w:p>
    <w:p w14:paraId="2C3EF4C4" w14:textId="77777777" w:rsidR="00C24C4A" w:rsidRDefault="00C24C4A">
      <w:r>
        <w:t xml:space="preserve">No </w:t>
      </w:r>
    </w:p>
    <w:p w14:paraId="7D481BE3" w14:textId="77777777" w:rsidR="00C24C4A" w:rsidRDefault="00C24C4A">
      <w:r w:rsidRPr="00C24C4A">
        <w:rPr>
          <w:b/>
          <w:bCs/>
        </w:rPr>
        <w:t>Can people from outside the province buy tickets?</w:t>
      </w:r>
      <w:r>
        <w:t xml:space="preserve"> </w:t>
      </w:r>
    </w:p>
    <w:p w14:paraId="346C0840" w14:textId="77777777" w:rsidR="00C24C4A" w:rsidRDefault="00C24C4A">
      <w:r>
        <w:t xml:space="preserve">No – this is precluded from our license. </w:t>
      </w:r>
    </w:p>
    <w:p w14:paraId="48A21714" w14:textId="77777777" w:rsidR="00C24C4A" w:rsidRDefault="00C24C4A">
      <w:r w:rsidRPr="00C24C4A">
        <w:rPr>
          <w:b/>
          <w:bCs/>
        </w:rPr>
        <w:t>What happens is someone buys a ticket and does not select the right player?</w:t>
      </w:r>
      <w:r>
        <w:t xml:space="preserve"> </w:t>
      </w:r>
    </w:p>
    <w:p w14:paraId="28C4AEBB" w14:textId="77777777" w:rsidR="00C24C4A" w:rsidRDefault="00C24C4A">
      <w:r>
        <w:t xml:space="preserve">Please notify </w:t>
      </w:r>
      <w:r>
        <w:t>admin@halifaxhawks.ca</w:t>
      </w:r>
      <w:r>
        <w:t xml:space="preserve"> with the details and we will be able to amend the purchase. </w:t>
      </w:r>
    </w:p>
    <w:p w14:paraId="0F62883F" w14:textId="77777777" w:rsidR="00C24C4A" w:rsidRDefault="00C24C4A">
      <w:r w:rsidRPr="00C24C4A">
        <w:rPr>
          <w:b/>
          <w:bCs/>
        </w:rPr>
        <w:t>How will I benefit from tickets sold in support of my player?</w:t>
      </w:r>
      <w:r>
        <w:t xml:space="preserve"> </w:t>
      </w:r>
    </w:p>
    <w:p w14:paraId="0995772E" w14:textId="77777777" w:rsidR="00C24C4A" w:rsidRDefault="00C24C4A">
      <w:r>
        <w:t xml:space="preserve">All individual sales are </w:t>
      </w:r>
      <w:proofErr w:type="gramStart"/>
      <w:r>
        <w:t>tracked</w:t>
      </w:r>
      <w:proofErr w:type="gramEnd"/>
      <w:r>
        <w:t xml:space="preserve"> and a database held of the fundraising from sales for your player. The amount will be used to reduce the cost of your registration next year and depending on the amount can be used against any costs that the team you join also incur. </w:t>
      </w:r>
    </w:p>
    <w:p w14:paraId="5BCAE9C6" w14:textId="77777777" w:rsidR="00C24C4A" w:rsidRDefault="00C24C4A">
      <w:r w:rsidRPr="00C24C4A">
        <w:rPr>
          <w:b/>
          <w:bCs/>
        </w:rPr>
        <w:t>How much fundraising do I get from sales?</w:t>
      </w:r>
      <w:r>
        <w:t xml:space="preserve"> </w:t>
      </w:r>
    </w:p>
    <w:p w14:paraId="0162D139" w14:textId="77777777" w:rsidR="00C24C4A" w:rsidRDefault="00C24C4A">
      <w:r>
        <w:t xml:space="preserve">You get 36% of the ticket sales value in your fundraising account. So, for a $20 purchase you get $7.20 </w:t>
      </w:r>
    </w:p>
    <w:p w14:paraId="14C56606" w14:textId="77777777" w:rsidR="00C24C4A" w:rsidRPr="00C24C4A" w:rsidRDefault="00C24C4A">
      <w:pPr>
        <w:rPr>
          <w:b/>
          <w:bCs/>
        </w:rPr>
      </w:pPr>
      <w:r w:rsidRPr="00C24C4A">
        <w:rPr>
          <w:b/>
          <w:bCs/>
        </w:rPr>
        <w:t xml:space="preserve">What happens to the rest of the money? </w:t>
      </w:r>
    </w:p>
    <w:p w14:paraId="1A7939CC" w14:textId="77777777" w:rsidR="00C24C4A" w:rsidRDefault="00C24C4A">
      <w:r>
        <w:t xml:space="preserve">50% of the money goes to the winning ticket holder, we then need to pay fees to our partner (Rafflebox), credit card fees, </w:t>
      </w:r>
      <w:proofErr w:type="gramStart"/>
      <w:r>
        <w:t>licensing</w:t>
      </w:r>
      <w:proofErr w:type="gramEnd"/>
      <w:r>
        <w:t xml:space="preserve"> and banking costs. There is a very small figure that will go into the Hawks costs of running the draw such as promotion and marketing costs. Any money left over will move into the player support fund to help players with registration costs next season. </w:t>
      </w:r>
    </w:p>
    <w:p w14:paraId="39D42AB1" w14:textId="77777777" w:rsidR="00C24C4A" w:rsidRPr="00C24C4A" w:rsidRDefault="00C24C4A">
      <w:pPr>
        <w:rPr>
          <w:b/>
          <w:bCs/>
        </w:rPr>
      </w:pPr>
      <w:r w:rsidRPr="00C24C4A">
        <w:rPr>
          <w:b/>
          <w:bCs/>
        </w:rPr>
        <w:t xml:space="preserve">What happens if my player does not return next year? </w:t>
      </w:r>
    </w:p>
    <w:p w14:paraId="3290013B" w14:textId="77777777" w:rsidR="00C24C4A" w:rsidRDefault="00C24C4A">
      <w:r>
        <w:t xml:space="preserve">The fundraising amount will transfer into the player support funds to reduce the cost of hockey to players who might need some assistance. </w:t>
      </w:r>
    </w:p>
    <w:p w14:paraId="6D9C1EA2" w14:textId="77777777" w:rsidR="00C24C4A" w:rsidRDefault="00C24C4A">
      <w:r w:rsidRPr="00C24C4A">
        <w:rPr>
          <w:b/>
          <w:bCs/>
        </w:rPr>
        <w:t>Can someone choose to support the association?</w:t>
      </w:r>
      <w:r>
        <w:t xml:space="preserve"> </w:t>
      </w:r>
    </w:p>
    <w:p w14:paraId="3CCA5A12" w14:textId="77777777" w:rsidR="00C24C4A" w:rsidRDefault="00C24C4A">
      <w:r>
        <w:t xml:space="preserve">Yes! You just </w:t>
      </w:r>
      <w:r>
        <w:t xml:space="preserve">don’t select a player or </w:t>
      </w:r>
      <w:r>
        <w:t xml:space="preserve">choose entire group from the drop down. Then the 36% fundraising money will transfer to the player support fund. </w:t>
      </w:r>
    </w:p>
    <w:p w14:paraId="01E4D78C" w14:textId="77777777" w:rsidR="00C24C4A" w:rsidRDefault="00C24C4A">
      <w:r w:rsidRPr="00C24C4A">
        <w:rPr>
          <w:b/>
          <w:bCs/>
        </w:rPr>
        <w:t>When will the draw take place?</w:t>
      </w:r>
      <w:r>
        <w:t xml:space="preserve"> </w:t>
      </w:r>
    </w:p>
    <w:p w14:paraId="4D586803" w14:textId="77777777" w:rsidR="00C24C4A" w:rsidRDefault="00C24C4A">
      <w:r>
        <w:t xml:space="preserve">The draw will take place at Centennial on the evening of the announced date and will be streamed live on the Hawks Facebook site. </w:t>
      </w:r>
    </w:p>
    <w:p w14:paraId="0133AC7B" w14:textId="77777777" w:rsidR="00C24C4A" w:rsidRPr="00C24C4A" w:rsidRDefault="00C24C4A">
      <w:pPr>
        <w:rPr>
          <w:b/>
          <w:bCs/>
        </w:rPr>
      </w:pPr>
      <w:r w:rsidRPr="00C24C4A">
        <w:rPr>
          <w:b/>
          <w:bCs/>
        </w:rPr>
        <w:t xml:space="preserve">How are you ensuring the draw will be fair? </w:t>
      </w:r>
    </w:p>
    <w:p w14:paraId="7E083311" w14:textId="77777777" w:rsidR="00C24C4A" w:rsidRDefault="00C24C4A">
      <w:r>
        <w:t xml:space="preserve">We will have at least 3 people to witness the draw as well as those online. We have not precluded any of our volunteers from buying tickets. </w:t>
      </w:r>
    </w:p>
    <w:sectPr w:rsidR="00C24C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B746" w14:textId="77777777" w:rsidR="00F7641F" w:rsidRDefault="00F7641F" w:rsidP="00C24C4A">
      <w:pPr>
        <w:spacing w:after="0" w:line="240" w:lineRule="auto"/>
      </w:pPr>
      <w:r>
        <w:separator/>
      </w:r>
    </w:p>
  </w:endnote>
  <w:endnote w:type="continuationSeparator" w:id="0">
    <w:p w14:paraId="313055A8" w14:textId="77777777" w:rsidR="00F7641F" w:rsidRDefault="00F7641F" w:rsidP="00C2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67A28" w14:textId="77777777" w:rsidR="00F7641F" w:rsidRDefault="00F7641F" w:rsidP="00C24C4A">
      <w:pPr>
        <w:spacing w:after="0" w:line="240" w:lineRule="auto"/>
      </w:pPr>
      <w:r>
        <w:separator/>
      </w:r>
    </w:p>
  </w:footnote>
  <w:footnote w:type="continuationSeparator" w:id="0">
    <w:p w14:paraId="190B8619" w14:textId="77777777" w:rsidR="00F7641F" w:rsidRDefault="00F7641F" w:rsidP="00C24C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C4A"/>
    <w:rsid w:val="002607CF"/>
    <w:rsid w:val="00934047"/>
    <w:rsid w:val="009E3E9A"/>
    <w:rsid w:val="00A23FDF"/>
    <w:rsid w:val="00C24C4A"/>
    <w:rsid w:val="00EF5DAD"/>
    <w:rsid w:val="00F7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9FB8D"/>
  <w15:chartTrackingRefBased/>
  <w15:docId w15:val="{7D6F49A9-D7F9-48A7-B12B-951E0535E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Deloitte_US_Letter_Print Theme">
  <a:themeElements>
    <a:clrScheme name="Deloitte colour theme">
      <a:dk1>
        <a:sysClr val="windowText" lastClr="000000"/>
      </a:dk1>
      <a:lt1>
        <a:sysClr val="window" lastClr="FFFFFF"/>
      </a:lt1>
      <a:dk2>
        <a:srgbClr val="44546A"/>
      </a:dk2>
      <a:lt2>
        <a:srgbClr val="E7E6E6"/>
      </a:lt2>
      <a:accent1>
        <a:srgbClr val="86BC25"/>
      </a:accent1>
      <a:accent2>
        <a:srgbClr val="2C5234"/>
      </a:accent2>
      <a:accent3>
        <a:srgbClr val="00A3E0"/>
      </a:accent3>
      <a:accent4>
        <a:srgbClr val="012169"/>
      </a:accent4>
      <a:accent5>
        <a:srgbClr val="0097A9"/>
      </a:accent5>
      <a:accent6>
        <a:srgbClr val="75787B"/>
      </a:accent6>
      <a:hlink>
        <a:srgbClr val="00A3E0"/>
      </a:hlink>
      <a:folHlink>
        <a:srgbClr val="954F72"/>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Deloitte_US_Letter_Print Theme" id="{5B1C474F-3B6E-4C4C-B8B8-04058258F10F}" vid="{EE8175AA-1F22-47D3-9D7F-F1884DC9EC3E}"/>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Craig</dc:creator>
  <cp:keywords/>
  <dc:description/>
  <cp:lastModifiedBy>Robinson, Craig</cp:lastModifiedBy>
  <cp:revision>1</cp:revision>
  <dcterms:created xsi:type="dcterms:W3CDTF">2022-11-29T15:00:00Z</dcterms:created>
  <dcterms:modified xsi:type="dcterms:W3CDTF">2022-11-29T15:07:00Z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2022-11-29T15:00:27Z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3bbe15df-5091-498e-a02e-e6ad90ed53e6</vt:lpwstr>
  </property>
  <property fmtid="{D5CDD505-2E9C-101B-9397-08002B2CF9AE}" pid="8" name="MSIP_Label_ea60d57e-af5b-4752-ac57-3e4f28ca11dc_ContentBits">
    <vt:lpwstr>0</vt:lpwstr>
  </property>
</Properties>
</file>